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26785" w14:textId="205B20D1" w:rsidR="00627085" w:rsidRPr="003C6EA1" w:rsidRDefault="003C6EA1" w:rsidP="003C6E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6EA1">
        <w:rPr>
          <w:rFonts w:ascii="Times New Roman" w:hAnsi="Times New Roman" w:cs="Times New Roman"/>
          <w:b/>
          <w:bCs/>
          <w:sz w:val="24"/>
          <w:szCs w:val="24"/>
        </w:rPr>
        <w:t>Apéndice F. Matriz de Leopold</w:t>
      </w:r>
    </w:p>
    <w:p w14:paraId="6306A387" w14:textId="10BC5553" w:rsidR="003C6EA1" w:rsidRDefault="003C6EA1"/>
    <w:p w14:paraId="24221E7B" w14:textId="0311BB97" w:rsidR="003C6EA1" w:rsidRDefault="00F6483A">
      <w:r w:rsidRPr="00F6483A">
        <w:drawing>
          <wp:inline distT="0" distB="0" distL="0" distR="0" wp14:anchorId="6DF3DBED" wp14:editId="03BEFF18">
            <wp:extent cx="8258810" cy="4928235"/>
            <wp:effectExtent l="0" t="0" r="889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10" cy="492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C6EA1" w:rsidSect="003C6EA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EA1"/>
    <w:rsid w:val="003C6EA1"/>
    <w:rsid w:val="00627085"/>
    <w:rsid w:val="00940F37"/>
    <w:rsid w:val="00EC5130"/>
    <w:rsid w:val="00F6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B0695"/>
  <w15:chartTrackingRefBased/>
  <w15:docId w15:val="{A7067F81-183D-4E0B-8BFC-58D4A93F9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4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28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2022-07-29T16:16:00Z</dcterms:created>
  <dcterms:modified xsi:type="dcterms:W3CDTF">2022-07-29T16:16:00Z</dcterms:modified>
</cp:coreProperties>
</file>